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BB633" w14:textId="51064924" w:rsidR="00267D3D" w:rsidRDefault="00267D3D" w:rsidP="00267D3D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PL </w:t>
      </w:r>
    </w:p>
    <w:p w14:paraId="5CA09A4C" w14:textId="479A7E4A" w:rsidR="00267D3D" w:rsidRPr="00267D3D" w:rsidRDefault="00267D3D" w:rsidP="00267D3D">
      <w:pPr>
        <w:rPr>
          <w:rFonts w:cstheme="minorHAnsi"/>
        </w:rPr>
      </w:pPr>
      <w:r w:rsidRPr="00267D3D">
        <w:rPr>
          <w:rFonts w:cstheme="minorHAnsi"/>
          <w:b/>
          <w:bCs/>
        </w:rPr>
        <w:t xml:space="preserve">Produkt nie jest zabawką. </w:t>
      </w:r>
      <w:r w:rsidRPr="00267D3D">
        <w:rPr>
          <w:rFonts w:cstheme="minorHAnsi"/>
        </w:rPr>
        <w:t>Używaj zgodnie z jego przeznaczeniem i oznaczeniami producenta.</w:t>
      </w:r>
    </w:p>
    <w:p w14:paraId="66F58DC9" w14:textId="6DCAB307" w:rsidR="00267D3D" w:rsidRPr="00267D3D" w:rsidRDefault="00267D3D" w:rsidP="00267D3D">
      <w:pPr>
        <w:rPr>
          <w:rFonts w:cstheme="minorHAnsi"/>
        </w:rPr>
      </w:pPr>
      <w:r w:rsidRPr="00267D3D">
        <w:rPr>
          <w:rFonts w:cstheme="minorHAnsi"/>
        </w:rPr>
        <w:t xml:space="preserve">Zachowaj opakowanie, zawiera ono niezbędne informacje. </w:t>
      </w:r>
    </w:p>
    <w:p w14:paraId="1888708F" w14:textId="77777777" w:rsidR="00267D3D" w:rsidRDefault="00267D3D" w:rsidP="00267D3D">
      <w:pPr>
        <w:rPr>
          <w:rFonts w:cstheme="minorHAnsi"/>
          <w:b/>
          <w:bCs/>
        </w:rPr>
      </w:pPr>
    </w:p>
    <w:p w14:paraId="76EB4046" w14:textId="43F491C1" w:rsidR="00267D3D" w:rsidRPr="00267D3D" w:rsidRDefault="00267D3D" w:rsidP="00267D3D">
      <w:pPr>
        <w:rPr>
          <w:rFonts w:cstheme="minorHAnsi"/>
          <w:b/>
          <w:bCs/>
        </w:rPr>
      </w:pPr>
      <w:r w:rsidRPr="00267D3D">
        <w:rPr>
          <w:rFonts w:ascii="Segoe UI Emoji" w:hAnsi="Segoe UI Emoji" w:cs="Segoe UI Emoji"/>
          <w:b/>
          <w:bCs/>
        </w:rPr>
        <w:t>✅</w:t>
      </w:r>
      <w:r w:rsidRPr="00267D3D">
        <w:rPr>
          <w:rFonts w:cstheme="minorHAnsi"/>
          <w:b/>
          <w:bCs/>
        </w:rPr>
        <w:t xml:space="preserve"> Użytkowanie</w:t>
      </w:r>
    </w:p>
    <w:p w14:paraId="3A0DBB9C" w14:textId="77777777" w:rsidR="00267D3D" w:rsidRPr="00267D3D" w:rsidRDefault="00267D3D" w:rsidP="00267D3D">
      <w:pPr>
        <w:numPr>
          <w:ilvl w:val="0"/>
          <w:numId w:val="2"/>
        </w:numPr>
        <w:rPr>
          <w:rFonts w:cstheme="minorHAnsi"/>
        </w:rPr>
      </w:pPr>
      <w:r w:rsidRPr="00267D3D">
        <w:rPr>
          <w:rFonts w:ascii="Segoe UI Emoji" w:hAnsi="Segoe UI Emoji" w:cs="Segoe UI Emoji"/>
        </w:rPr>
        <w:t>🔲</w:t>
      </w:r>
      <w:r w:rsidRPr="00267D3D">
        <w:rPr>
          <w:rFonts w:cstheme="minorHAnsi"/>
        </w:rPr>
        <w:t xml:space="preserve"> </w:t>
      </w:r>
      <w:r w:rsidRPr="00267D3D">
        <w:rPr>
          <w:rFonts w:cstheme="minorHAnsi"/>
          <w:b/>
          <w:bCs/>
        </w:rPr>
        <w:t>Stabilność</w:t>
      </w:r>
      <w:r w:rsidRPr="00267D3D">
        <w:rPr>
          <w:rFonts w:cstheme="minorHAnsi"/>
        </w:rPr>
        <w:br/>
        <w:t>Upewnij się, że kubek stoi stabilnie, by zapobiec przewróceniu i rozlaniu napoju.</w:t>
      </w:r>
    </w:p>
    <w:p w14:paraId="3BE32504" w14:textId="77777777" w:rsidR="00267D3D" w:rsidRPr="00267D3D" w:rsidRDefault="00267D3D" w:rsidP="00267D3D">
      <w:pPr>
        <w:numPr>
          <w:ilvl w:val="0"/>
          <w:numId w:val="2"/>
        </w:numPr>
        <w:rPr>
          <w:rFonts w:cstheme="minorHAnsi"/>
        </w:rPr>
      </w:pPr>
      <w:r w:rsidRPr="00267D3D">
        <w:rPr>
          <w:rFonts w:ascii="Segoe UI Emoji" w:hAnsi="Segoe UI Emoji" w:cs="Segoe UI Emoji"/>
        </w:rPr>
        <w:t>♨️</w:t>
      </w:r>
      <w:r w:rsidRPr="00267D3D">
        <w:rPr>
          <w:rFonts w:cstheme="minorHAnsi"/>
        </w:rPr>
        <w:t xml:space="preserve"> </w:t>
      </w:r>
      <w:r w:rsidRPr="00267D3D">
        <w:rPr>
          <w:rFonts w:cstheme="minorHAnsi"/>
          <w:b/>
          <w:bCs/>
        </w:rPr>
        <w:t>Gorące napoje</w:t>
      </w:r>
      <w:r w:rsidRPr="00267D3D">
        <w:rPr>
          <w:rFonts w:cstheme="minorHAnsi"/>
        </w:rPr>
        <w:br/>
        <w:t>Zachowaj ostrożność podczas nalewania – ryzyko poparzenia!</w:t>
      </w:r>
    </w:p>
    <w:p w14:paraId="140FE006" w14:textId="77777777" w:rsidR="00267D3D" w:rsidRPr="00267D3D" w:rsidRDefault="00267D3D" w:rsidP="00267D3D">
      <w:pPr>
        <w:numPr>
          <w:ilvl w:val="0"/>
          <w:numId w:val="2"/>
        </w:numPr>
        <w:rPr>
          <w:rFonts w:cstheme="minorHAnsi"/>
        </w:rPr>
      </w:pPr>
      <w:r w:rsidRPr="00267D3D">
        <w:rPr>
          <w:rFonts w:ascii="Segoe UI Emoji" w:hAnsi="Segoe UI Emoji" w:cs="Segoe UI Emoji"/>
        </w:rPr>
        <w:t>💧</w:t>
      </w:r>
      <w:r w:rsidRPr="00267D3D">
        <w:rPr>
          <w:rFonts w:cstheme="minorHAnsi"/>
        </w:rPr>
        <w:t xml:space="preserve"> </w:t>
      </w:r>
      <w:r w:rsidRPr="00267D3D">
        <w:rPr>
          <w:rFonts w:cstheme="minorHAnsi"/>
          <w:b/>
          <w:bCs/>
        </w:rPr>
        <w:t>Nie przepełniaj</w:t>
      </w:r>
      <w:r w:rsidRPr="00267D3D">
        <w:rPr>
          <w:rFonts w:cstheme="minorHAnsi"/>
        </w:rPr>
        <w:br/>
        <w:t>Napełniaj kubek do zalecanego poziomu, aby uniknąć rozlania.</w:t>
      </w:r>
    </w:p>
    <w:p w14:paraId="0F2196FF" w14:textId="69ADEDF7" w:rsidR="00267D3D" w:rsidRDefault="00267D3D" w:rsidP="00267D3D">
      <w:pPr>
        <w:numPr>
          <w:ilvl w:val="0"/>
          <w:numId w:val="2"/>
        </w:numPr>
        <w:rPr>
          <w:rFonts w:cstheme="minorHAnsi"/>
        </w:rPr>
      </w:pPr>
      <w:r w:rsidRPr="00267D3D">
        <w:rPr>
          <w:rFonts w:ascii="Segoe UI Emoji" w:hAnsi="Segoe UI Emoji" w:cs="Segoe UI Emoji"/>
        </w:rPr>
        <w:t>👶</w:t>
      </w:r>
      <w:r w:rsidRPr="00267D3D">
        <w:rPr>
          <w:rFonts w:cstheme="minorHAnsi"/>
        </w:rPr>
        <w:t xml:space="preserve"> </w:t>
      </w:r>
      <w:r w:rsidRPr="00267D3D">
        <w:rPr>
          <w:rFonts w:cstheme="minorHAnsi"/>
          <w:b/>
          <w:bCs/>
        </w:rPr>
        <w:t>Kubki dla dzieci</w:t>
      </w:r>
      <w:r w:rsidRPr="00267D3D">
        <w:rPr>
          <w:rFonts w:cstheme="minorHAnsi"/>
        </w:rPr>
        <w:br/>
        <w:t>Upewnij się, że produkt jest odpowiedni do wieku i nie zawiera małych elementów.</w:t>
      </w:r>
    </w:p>
    <w:p w14:paraId="1513B5F4" w14:textId="77777777" w:rsidR="00267D3D" w:rsidRPr="00267D3D" w:rsidRDefault="00267D3D" w:rsidP="00267D3D">
      <w:pPr>
        <w:ind w:left="360"/>
        <w:rPr>
          <w:rFonts w:cstheme="minorHAnsi"/>
        </w:rPr>
      </w:pPr>
    </w:p>
    <w:p w14:paraId="16AA6D83" w14:textId="77777777" w:rsidR="00267D3D" w:rsidRPr="00267D3D" w:rsidRDefault="00267D3D" w:rsidP="00267D3D">
      <w:pPr>
        <w:rPr>
          <w:rFonts w:cstheme="minorHAnsi"/>
          <w:b/>
          <w:bCs/>
        </w:rPr>
      </w:pPr>
      <w:r w:rsidRPr="00267D3D">
        <w:rPr>
          <w:rFonts w:ascii="Segoe UI Emoji" w:hAnsi="Segoe UI Emoji" w:cs="Segoe UI Emoji"/>
          <w:b/>
          <w:bCs/>
        </w:rPr>
        <w:t>⚠️</w:t>
      </w:r>
      <w:r w:rsidRPr="00267D3D">
        <w:rPr>
          <w:rFonts w:cstheme="minorHAnsi"/>
          <w:b/>
          <w:bCs/>
        </w:rPr>
        <w:t xml:space="preserve"> Bezpieczeństwo</w:t>
      </w:r>
    </w:p>
    <w:p w14:paraId="2337E8E6" w14:textId="77777777" w:rsidR="00267D3D" w:rsidRPr="00267D3D" w:rsidRDefault="00267D3D" w:rsidP="00267D3D">
      <w:pPr>
        <w:numPr>
          <w:ilvl w:val="0"/>
          <w:numId w:val="3"/>
        </w:numPr>
        <w:rPr>
          <w:rFonts w:cstheme="minorHAnsi"/>
        </w:rPr>
      </w:pPr>
      <w:r w:rsidRPr="00267D3D">
        <w:rPr>
          <w:rFonts w:ascii="Segoe UI Emoji" w:hAnsi="Segoe UI Emoji" w:cs="Segoe UI Emoji"/>
        </w:rPr>
        <w:t>🧱</w:t>
      </w:r>
      <w:r w:rsidRPr="00267D3D">
        <w:rPr>
          <w:rFonts w:cstheme="minorHAnsi"/>
        </w:rPr>
        <w:t xml:space="preserve"> </w:t>
      </w:r>
      <w:r w:rsidRPr="00267D3D">
        <w:rPr>
          <w:rFonts w:cstheme="minorHAnsi"/>
          <w:b/>
          <w:bCs/>
        </w:rPr>
        <w:t>Uszkodzenia</w:t>
      </w:r>
      <w:r w:rsidRPr="00267D3D">
        <w:rPr>
          <w:rFonts w:cstheme="minorHAnsi"/>
        </w:rPr>
        <w:br/>
        <w:t>Nie używaj kubka z pęknięciami lub wyszczerbieniami – ryzyko przecieku lub skaleczenia.</w:t>
      </w:r>
    </w:p>
    <w:p w14:paraId="32EE7CC6" w14:textId="77777777" w:rsidR="00267D3D" w:rsidRPr="00267D3D" w:rsidRDefault="00267D3D" w:rsidP="00267D3D">
      <w:pPr>
        <w:numPr>
          <w:ilvl w:val="0"/>
          <w:numId w:val="3"/>
        </w:numPr>
        <w:rPr>
          <w:rFonts w:cstheme="minorHAnsi"/>
        </w:rPr>
      </w:pPr>
      <w:r w:rsidRPr="00267D3D">
        <w:rPr>
          <w:rFonts w:ascii="Segoe UI Emoji" w:hAnsi="Segoe UI Emoji" w:cs="Segoe UI Emoji"/>
        </w:rPr>
        <w:t>🔥</w:t>
      </w:r>
      <w:r w:rsidRPr="00267D3D">
        <w:rPr>
          <w:rFonts w:cstheme="minorHAnsi"/>
        </w:rPr>
        <w:t xml:space="preserve"> </w:t>
      </w:r>
      <w:r w:rsidRPr="00267D3D">
        <w:rPr>
          <w:rFonts w:cstheme="minorHAnsi"/>
          <w:b/>
          <w:bCs/>
        </w:rPr>
        <w:t>Zmiany temperatury</w:t>
      </w:r>
      <w:r w:rsidRPr="00267D3D">
        <w:rPr>
          <w:rFonts w:cstheme="minorHAnsi"/>
        </w:rPr>
        <w:br/>
        <w:t>W przypadku szklanych kubków unikaj gwałtownych zmian temperatury – mogą pęknąć.</w:t>
      </w:r>
    </w:p>
    <w:p w14:paraId="02357AC5" w14:textId="486EC841" w:rsidR="00267D3D" w:rsidRPr="00EA6501" w:rsidRDefault="00267D3D" w:rsidP="00EA6501">
      <w:pPr>
        <w:numPr>
          <w:ilvl w:val="0"/>
          <w:numId w:val="3"/>
        </w:numPr>
        <w:rPr>
          <w:rFonts w:cstheme="minorHAnsi"/>
        </w:rPr>
      </w:pPr>
      <w:r w:rsidRPr="00267D3D">
        <w:rPr>
          <w:rFonts w:ascii="Segoe UI Emoji" w:hAnsi="Segoe UI Emoji" w:cs="Segoe UI Emoji"/>
        </w:rPr>
        <w:t>🔌</w:t>
      </w:r>
      <w:r w:rsidRPr="00267D3D">
        <w:rPr>
          <w:rFonts w:cstheme="minorHAnsi"/>
        </w:rPr>
        <w:t xml:space="preserve"> </w:t>
      </w:r>
      <w:r w:rsidRPr="00267D3D">
        <w:rPr>
          <w:rFonts w:cstheme="minorHAnsi"/>
          <w:b/>
          <w:bCs/>
        </w:rPr>
        <w:t>Mikrofalówka</w:t>
      </w:r>
      <w:r w:rsidR="00EA6501">
        <w:rPr>
          <w:rFonts w:cstheme="minorHAnsi"/>
          <w:b/>
          <w:bCs/>
        </w:rPr>
        <w:t xml:space="preserve"> i zmywarka</w:t>
      </w:r>
      <w:r w:rsidRPr="00267D3D">
        <w:rPr>
          <w:rFonts w:cstheme="minorHAnsi"/>
        </w:rPr>
        <w:br/>
        <w:t>Nie wkładaj kubka do mikrofalówki, jeśli nie jest do tego przeznaczony.</w:t>
      </w:r>
      <w:r w:rsidR="00EA6501">
        <w:rPr>
          <w:rFonts w:cstheme="minorHAnsi"/>
        </w:rPr>
        <w:t xml:space="preserve"> </w:t>
      </w:r>
      <w:r w:rsidR="00EA6501" w:rsidRPr="00EA6501">
        <w:rPr>
          <w:rFonts w:cstheme="minorHAnsi"/>
        </w:rPr>
        <w:t>W przypadku</w:t>
      </w:r>
      <w:r w:rsidR="00EA6501">
        <w:rPr>
          <w:rFonts w:cstheme="minorHAnsi"/>
        </w:rPr>
        <w:t xml:space="preserve"> </w:t>
      </w:r>
      <w:r w:rsidR="00EA6501" w:rsidRPr="00EA6501">
        <w:rPr>
          <w:rFonts w:cstheme="minorHAnsi"/>
        </w:rPr>
        <w:t>używania w zmywarce upewnij się, że kubek jest oznaczony jako bezpieczny do</w:t>
      </w:r>
      <w:r w:rsidR="00EA6501">
        <w:rPr>
          <w:rFonts w:cstheme="minorHAnsi"/>
        </w:rPr>
        <w:t xml:space="preserve"> </w:t>
      </w:r>
      <w:r w:rsidR="00EA6501" w:rsidRPr="00EA6501">
        <w:rPr>
          <w:rFonts w:cstheme="minorHAnsi"/>
        </w:rPr>
        <w:t>mycia w zmywarce.</w:t>
      </w:r>
      <w:r w:rsidRPr="00EA6501">
        <w:rPr>
          <w:rFonts w:cstheme="minorHAnsi"/>
        </w:rPr>
        <w:br/>
      </w:r>
      <w:r w:rsidRPr="00EA6501">
        <w:rPr>
          <w:rFonts w:ascii="Segoe UI Emoji" w:hAnsi="Segoe UI Emoji" w:cs="Segoe UI Emoji"/>
        </w:rPr>
        <w:t>❗</w:t>
      </w:r>
      <w:r w:rsidRPr="00EA6501">
        <w:rPr>
          <w:rFonts w:cstheme="minorHAnsi"/>
        </w:rPr>
        <w:t xml:space="preserve"> Kubki z metalem = zakaz u</w:t>
      </w:r>
      <w:r w:rsidRPr="00EA6501">
        <w:rPr>
          <w:rFonts w:ascii="Calibri" w:hAnsi="Calibri" w:cs="Calibri"/>
        </w:rPr>
        <w:t>ż</w:t>
      </w:r>
      <w:r w:rsidRPr="00EA6501">
        <w:rPr>
          <w:rFonts w:cstheme="minorHAnsi"/>
        </w:rPr>
        <w:t>ycia w mikrofali.</w:t>
      </w:r>
    </w:p>
    <w:p w14:paraId="7B0C751D" w14:textId="6E83164C" w:rsidR="00267D3D" w:rsidRDefault="00267D3D" w:rsidP="00267D3D">
      <w:pPr>
        <w:numPr>
          <w:ilvl w:val="0"/>
          <w:numId w:val="3"/>
        </w:numPr>
        <w:rPr>
          <w:rFonts w:cstheme="minorHAnsi"/>
        </w:rPr>
      </w:pPr>
      <w:r w:rsidRPr="00267D3D">
        <w:rPr>
          <w:rFonts w:ascii="Segoe UI Emoji" w:hAnsi="Segoe UI Emoji" w:cs="Segoe UI Emoji"/>
        </w:rPr>
        <w:t>⚙️</w:t>
      </w:r>
      <w:r w:rsidRPr="00267D3D">
        <w:rPr>
          <w:rFonts w:cstheme="minorHAnsi"/>
        </w:rPr>
        <w:t xml:space="preserve"> </w:t>
      </w:r>
      <w:r w:rsidRPr="00267D3D">
        <w:rPr>
          <w:rFonts w:cstheme="minorHAnsi"/>
          <w:b/>
          <w:bCs/>
        </w:rPr>
        <w:t>Dekoracje</w:t>
      </w:r>
      <w:r w:rsidRPr="00267D3D">
        <w:rPr>
          <w:rFonts w:cstheme="minorHAnsi"/>
        </w:rPr>
        <w:br/>
        <w:t>Sprawdź, czy ozdobne elementy są trwałe i bezpieczne.</w:t>
      </w:r>
    </w:p>
    <w:p w14:paraId="725F6817" w14:textId="77777777" w:rsidR="00267D3D" w:rsidRPr="00267D3D" w:rsidRDefault="00267D3D" w:rsidP="00267D3D">
      <w:pPr>
        <w:ind w:left="360"/>
        <w:rPr>
          <w:rFonts w:cstheme="minorHAnsi"/>
        </w:rPr>
      </w:pPr>
    </w:p>
    <w:p w14:paraId="27F5E534" w14:textId="77777777" w:rsidR="00267D3D" w:rsidRPr="00267D3D" w:rsidRDefault="00267D3D" w:rsidP="00267D3D">
      <w:pPr>
        <w:rPr>
          <w:rFonts w:cstheme="minorHAnsi"/>
          <w:b/>
          <w:bCs/>
        </w:rPr>
      </w:pPr>
      <w:r w:rsidRPr="00267D3D">
        <w:rPr>
          <w:rFonts w:ascii="Segoe UI Emoji" w:hAnsi="Segoe UI Emoji" w:cs="Segoe UI Emoji"/>
          <w:b/>
          <w:bCs/>
        </w:rPr>
        <w:t>🧼</w:t>
      </w:r>
      <w:r w:rsidRPr="00267D3D">
        <w:rPr>
          <w:rFonts w:cstheme="minorHAnsi"/>
          <w:b/>
          <w:bCs/>
        </w:rPr>
        <w:t xml:space="preserve"> Czyszczenie i higiena</w:t>
      </w:r>
    </w:p>
    <w:p w14:paraId="1F66C58C" w14:textId="77777777" w:rsidR="00267D3D" w:rsidRPr="00267D3D" w:rsidRDefault="00267D3D" w:rsidP="00267D3D">
      <w:pPr>
        <w:numPr>
          <w:ilvl w:val="0"/>
          <w:numId w:val="4"/>
        </w:numPr>
        <w:rPr>
          <w:rFonts w:cstheme="minorHAnsi"/>
        </w:rPr>
      </w:pPr>
      <w:r w:rsidRPr="00267D3D">
        <w:rPr>
          <w:rFonts w:ascii="Segoe UI Emoji" w:hAnsi="Segoe UI Emoji" w:cs="Segoe UI Emoji"/>
        </w:rPr>
        <w:t>🧽</w:t>
      </w:r>
      <w:r w:rsidRPr="00267D3D">
        <w:rPr>
          <w:rFonts w:cstheme="minorHAnsi"/>
        </w:rPr>
        <w:t xml:space="preserve"> </w:t>
      </w:r>
      <w:r w:rsidRPr="00267D3D">
        <w:rPr>
          <w:rFonts w:cstheme="minorHAnsi"/>
          <w:b/>
          <w:bCs/>
        </w:rPr>
        <w:t>Regularne mycie</w:t>
      </w:r>
      <w:r w:rsidRPr="00267D3D">
        <w:rPr>
          <w:rFonts w:cstheme="minorHAnsi"/>
        </w:rPr>
        <w:br/>
        <w:t>Myj kubek regularnie, by uniknąć bakterii i pleśni.</w:t>
      </w:r>
    </w:p>
    <w:p w14:paraId="44B5548A" w14:textId="77777777" w:rsidR="00267D3D" w:rsidRPr="00267D3D" w:rsidRDefault="00267D3D" w:rsidP="00267D3D">
      <w:pPr>
        <w:numPr>
          <w:ilvl w:val="0"/>
          <w:numId w:val="4"/>
        </w:numPr>
        <w:rPr>
          <w:rFonts w:cstheme="minorHAnsi"/>
        </w:rPr>
      </w:pPr>
      <w:r w:rsidRPr="00267D3D">
        <w:rPr>
          <w:rFonts w:ascii="Segoe UI Emoji" w:hAnsi="Segoe UI Emoji" w:cs="Segoe UI Emoji"/>
        </w:rPr>
        <w:t>🧼</w:t>
      </w:r>
      <w:r w:rsidRPr="00267D3D">
        <w:rPr>
          <w:rFonts w:cstheme="minorHAnsi"/>
        </w:rPr>
        <w:t xml:space="preserve"> </w:t>
      </w:r>
      <w:r w:rsidRPr="00267D3D">
        <w:rPr>
          <w:rFonts w:cstheme="minorHAnsi"/>
          <w:b/>
          <w:bCs/>
        </w:rPr>
        <w:t>Bezpieczne detergenty</w:t>
      </w:r>
      <w:r w:rsidRPr="00267D3D">
        <w:rPr>
          <w:rFonts w:cstheme="minorHAnsi"/>
        </w:rPr>
        <w:br/>
        <w:t>Używaj delikatnych środków czyszczących – unikaj wybielaczy i silnych chemikaliów.</w:t>
      </w:r>
    </w:p>
    <w:p w14:paraId="34B87D48" w14:textId="127D15DE" w:rsidR="00267D3D" w:rsidRDefault="00267D3D" w:rsidP="0012264D">
      <w:pPr>
        <w:numPr>
          <w:ilvl w:val="0"/>
          <w:numId w:val="4"/>
        </w:numPr>
        <w:rPr>
          <w:rFonts w:cstheme="minorHAnsi"/>
        </w:rPr>
      </w:pPr>
      <w:r w:rsidRPr="00267D3D">
        <w:rPr>
          <w:rFonts w:ascii="Segoe UI Emoji" w:hAnsi="Segoe UI Emoji" w:cs="Segoe UI Emoji"/>
        </w:rPr>
        <w:t>🖐️</w:t>
      </w:r>
      <w:r w:rsidRPr="00267D3D">
        <w:rPr>
          <w:rFonts w:cstheme="minorHAnsi"/>
        </w:rPr>
        <w:t xml:space="preserve"> </w:t>
      </w:r>
      <w:r w:rsidRPr="00267D3D">
        <w:rPr>
          <w:rFonts w:cstheme="minorHAnsi"/>
          <w:b/>
          <w:bCs/>
        </w:rPr>
        <w:t>Ostrożność przy myciu</w:t>
      </w:r>
      <w:r w:rsidRPr="00267D3D">
        <w:rPr>
          <w:rFonts w:cstheme="minorHAnsi"/>
        </w:rPr>
        <w:br/>
        <w:t>Uważaj na ostre krawędzie – ryzyko skaleczeń.</w:t>
      </w:r>
    </w:p>
    <w:p w14:paraId="03E57FCF" w14:textId="77777777" w:rsidR="006E0DF6" w:rsidRPr="0012264D" w:rsidRDefault="006E0DF6" w:rsidP="006E0DF6">
      <w:pPr>
        <w:ind w:left="360"/>
        <w:rPr>
          <w:rFonts w:cstheme="minorHAnsi"/>
        </w:rPr>
      </w:pPr>
    </w:p>
    <w:p w14:paraId="287151AA" w14:textId="77777777" w:rsidR="00267D3D" w:rsidRPr="00267D3D" w:rsidRDefault="00267D3D" w:rsidP="00267D3D">
      <w:pPr>
        <w:rPr>
          <w:rFonts w:cstheme="minorHAnsi"/>
          <w:b/>
          <w:bCs/>
        </w:rPr>
      </w:pPr>
      <w:r w:rsidRPr="00267D3D">
        <w:rPr>
          <w:rFonts w:ascii="Segoe UI Emoji" w:hAnsi="Segoe UI Emoji" w:cs="Segoe UI Emoji"/>
          <w:b/>
          <w:bCs/>
        </w:rPr>
        <w:lastRenderedPageBreak/>
        <w:t>♻️</w:t>
      </w:r>
      <w:r w:rsidRPr="00267D3D">
        <w:rPr>
          <w:rFonts w:cstheme="minorHAnsi"/>
          <w:b/>
          <w:bCs/>
        </w:rPr>
        <w:t xml:space="preserve"> Materiały i środowisko</w:t>
      </w:r>
    </w:p>
    <w:p w14:paraId="1E56B369" w14:textId="77777777" w:rsidR="00267D3D" w:rsidRPr="00267D3D" w:rsidRDefault="00267D3D" w:rsidP="00267D3D">
      <w:pPr>
        <w:numPr>
          <w:ilvl w:val="0"/>
          <w:numId w:val="5"/>
        </w:numPr>
        <w:rPr>
          <w:rFonts w:cstheme="minorHAnsi"/>
        </w:rPr>
      </w:pPr>
      <w:r w:rsidRPr="00267D3D">
        <w:rPr>
          <w:rFonts w:ascii="Segoe UI Emoji" w:hAnsi="Segoe UI Emoji" w:cs="Segoe UI Emoji"/>
        </w:rPr>
        <w:t>🧴</w:t>
      </w:r>
      <w:r w:rsidRPr="00267D3D">
        <w:rPr>
          <w:rFonts w:cstheme="minorHAnsi"/>
        </w:rPr>
        <w:t xml:space="preserve"> </w:t>
      </w:r>
      <w:r w:rsidRPr="00267D3D">
        <w:rPr>
          <w:rFonts w:cstheme="minorHAnsi"/>
          <w:b/>
          <w:bCs/>
        </w:rPr>
        <w:t>Tworzywa sztuczne</w:t>
      </w:r>
      <w:r w:rsidRPr="00267D3D">
        <w:rPr>
          <w:rFonts w:cstheme="minorHAnsi"/>
        </w:rPr>
        <w:br/>
        <w:t>Upewnij się, że kubek jest wolny od BPA i innych szkodliwych substancji.</w:t>
      </w:r>
    </w:p>
    <w:p w14:paraId="7F2D9603" w14:textId="77777777" w:rsidR="00267D3D" w:rsidRPr="00267D3D" w:rsidRDefault="00267D3D" w:rsidP="00267D3D">
      <w:pPr>
        <w:numPr>
          <w:ilvl w:val="0"/>
          <w:numId w:val="5"/>
        </w:numPr>
        <w:rPr>
          <w:rFonts w:cstheme="minorHAnsi"/>
        </w:rPr>
      </w:pPr>
      <w:r w:rsidRPr="00267D3D">
        <w:rPr>
          <w:rFonts w:ascii="Segoe UI Emoji" w:hAnsi="Segoe UI Emoji" w:cs="Segoe UI Emoji"/>
        </w:rPr>
        <w:t>🌍</w:t>
      </w:r>
      <w:r w:rsidRPr="00267D3D">
        <w:rPr>
          <w:rFonts w:cstheme="minorHAnsi"/>
        </w:rPr>
        <w:t xml:space="preserve"> </w:t>
      </w:r>
      <w:r w:rsidRPr="00267D3D">
        <w:rPr>
          <w:rFonts w:cstheme="minorHAnsi"/>
          <w:b/>
          <w:bCs/>
        </w:rPr>
        <w:t>Recykling</w:t>
      </w:r>
      <w:r w:rsidRPr="00267D3D">
        <w:rPr>
          <w:rFonts w:cstheme="minorHAnsi"/>
        </w:rPr>
        <w:br/>
        <w:t>Jeśli kubek nadaje się do recyklingu, oddaj go do odpowiedniego punktu zbiórki.</w:t>
      </w:r>
    </w:p>
    <w:p w14:paraId="5C1EAFF3" w14:textId="77777777" w:rsidR="00267D3D" w:rsidRPr="00267D3D" w:rsidRDefault="00267D3D" w:rsidP="00267D3D">
      <w:pPr>
        <w:rPr>
          <w:rFonts w:cstheme="minorHAnsi"/>
        </w:rPr>
      </w:pPr>
    </w:p>
    <w:p w14:paraId="59FA62FA" w14:textId="3CCB3E38" w:rsidR="00267D3D" w:rsidRPr="00267D3D" w:rsidRDefault="00267D3D" w:rsidP="00267D3D">
      <w:pPr>
        <w:rPr>
          <w:rFonts w:cstheme="minorHAnsi"/>
          <w:b/>
          <w:bCs/>
        </w:rPr>
      </w:pPr>
      <w:r w:rsidRPr="00267D3D">
        <w:rPr>
          <w:rFonts w:ascii="Segoe UI Emoji" w:hAnsi="Segoe UI Emoji" w:cs="Segoe UI Emoji"/>
          <w:b/>
          <w:bCs/>
        </w:rPr>
        <w:t>📝</w:t>
      </w:r>
      <w:r w:rsidRPr="00267D3D">
        <w:rPr>
          <w:rFonts w:cstheme="minorHAnsi"/>
          <w:b/>
          <w:bCs/>
        </w:rPr>
        <w:t xml:space="preserve"> Dodatkowe zalecenia</w:t>
      </w:r>
    </w:p>
    <w:p w14:paraId="75B3E988" w14:textId="77777777" w:rsidR="00267D3D" w:rsidRPr="00267D3D" w:rsidRDefault="00267D3D" w:rsidP="00267D3D">
      <w:pPr>
        <w:numPr>
          <w:ilvl w:val="0"/>
          <w:numId w:val="6"/>
        </w:numPr>
        <w:rPr>
          <w:rFonts w:cstheme="minorHAnsi"/>
        </w:rPr>
      </w:pPr>
      <w:r w:rsidRPr="00267D3D">
        <w:rPr>
          <w:rFonts w:ascii="Segoe UI Emoji" w:hAnsi="Segoe UI Emoji" w:cs="Segoe UI Emoji"/>
        </w:rPr>
        <w:t>🔐</w:t>
      </w:r>
      <w:r w:rsidRPr="00267D3D">
        <w:rPr>
          <w:rFonts w:cstheme="minorHAnsi"/>
        </w:rPr>
        <w:t xml:space="preserve"> </w:t>
      </w:r>
      <w:r w:rsidRPr="00267D3D">
        <w:rPr>
          <w:rFonts w:cstheme="minorHAnsi"/>
          <w:b/>
          <w:bCs/>
        </w:rPr>
        <w:t>Termiczne kubki</w:t>
      </w:r>
      <w:r w:rsidRPr="00267D3D">
        <w:rPr>
          <w:rFonts w:cstheme="minorHAnsi"/>
        </w:rPr>
        <w:br/>
        <w:t>Sprawdź szczelność zamknięcia – zapobiegniesz wyciekom.</w:t>
      </w:r>
    </w:p>
    <w:p w14:paraId="12130902" w14:textId="77777777" w:rsidR="00267D3D" w:rsidRPr="00267D3D" w:rsidRDefault="00267D3D" w:rsidP="00267D3D">
      <w:pPr>
        <w:numPr>
          <w:ilvl w:val="0"/>
          <w:numId w:val="6"/>
        </w:numPr>
        <w:rPr>
          <w:rFonts w:cstheme="minorHAnsi"/>
        </w:rPr>
      </w:pPr>
      <w:r w:rsidRPr="00267D3D">
        <w:rPr>
          <w:rFonts w:ascii="Segoe UI Emoji" w:hAnsi="Segoe UI Emoji" w:cs="Segoe UI Emoji"/>
        </w:rPr>
        <w:t>📘</w:t>
      </w:r>
      <w:r w:rsidRPr="00267D3D">
        <w:rPr>
          <w:rFonts w:cstheme="minorHAnsi"/>
        </w:rPr>
        <w:t xml:space="preserve"> </w:t>
      </w:r>
      <w:r w:rsidRPr="00267D3D">
        <w:rPr>
          <w:rFonts w:cstheme="minorHAnsi"/>
          <w:b/>
          <w:bCs/>
        </w:rPr>
        <w:t>Instrukcja producenta</w:t>
      </w:r>
      <w:r w:rsidRPr="00267D3D">
        <w:rPr>
          <w:rFonts w:cstheme="minorHAnsi"/>
        </w:rPr>
        <w:br/>
        <w:t>Zawsze stosuj się do zaleceń producenta – używaj zgodnie z przeznaczeniem.</w:t>
      </w:r>
    </w:p>
    <w:p w14:paraId="7F4D5C47" w14:textId="77777777" w:rsidR="00267D3D" w:rsidRDefault="00267D3D" w:rsidP="00267D3D">
      <w:pPr>
        <w:numPr>
          <w:ilvl w:val="0"/>
          <w:numId w:val="6"/>
        </w:numPr>
        <w:rPr>
          <w:rFonts w:cstheme="minorHAnsi"/>
        </w:rPr>
      </w:pPr>
      <w:r w:rsidRPr="00267D3D">
        <w:rPr>
          <w:rFonts w:ascii="Segoe UI Emoji" w:hAnsi="Segoe UI Emoji" w:cs="Segoe UI Emoji"/>
        </w:rPr>
        <w:t>🥤</w:t>
      </w:r>
      <w:r w:rsidRPr="00267D3D">
        <w:rPr>
          <w:rFonts w:cstheme="minorHAnsi"/>
        </w:rPr>
        <w:t xml:space="preserve"> </w:t>
      </w:r>
      <w:r w:rsidRPr="00267D3D">
        <w:rPr>
          <w:rFonts w:cstheme="minorHAnsi"/>
          <w:b/>
          <w:bCs/>
        </w:rPr>
        <w:t>Rodzaj napoju</w:t>
      </w:r>
      <w:r w:rsidRPr="00267D3D">
        <w:rPr>
          <w:rFonts w:cstheme="minorHAnsi"/>
        </w:rPr>
        <w:br/>
        <w:t>Upewnij się, że kubek jest odpowiedni do konkretnego rodzaju napoju (np. gorące/zimne, kwaśne/słodkie).</w:t>
      </w:r>
    </w:p>
    <w:p w14:paraId="44567080" w14:textId="77777777" w:rsidR="00CD4913" w:rsidRDefault="00CD4913" w:rsidP="00CD4913">
      <w:pPr>
        <w:rPr>
          <w:rFonts w:cstheme="minorHAnsi"/>
        </w:rPr>
      </w:pPr>
    </w:p>
    <w:p w14:paraId="1848CB2E" w14:textId="77777777" w:rsidR="006E0DF6" w:rsidRDefault="006E0DF6" w:rsidP="00CD4913">
      <w:pPr>
        <w:rPr>
          <w:rFonts w:cstheme="minorHAnsi"/>
        </w:rPr>
      </w:pPr>
    </w:p>
    <w:p w14:paraId="10D41E93" w14:textId="01622879" w:rsidR="004C4AC2" w:rsidRPr="004C4AC2" w:rsidRDefault="004C4AC2" w:rsidP="00CD4913">
      <w:pPr>
        <w:rPr>
          <w:rFonts w:cstheme="minorHAnsi"/>
          <w:b/>
          <w:bCs/>
        </w:rPr>
      </w:pPr>
      <w:r w:rsidRPr="004C4AC2">
        <w:rPr>
          <w:rFonts w:cstheme="minorHAnsi"/>
          <w:b/>
          <w:bCs/>
        </w:rPr>
        <w:t>Informacje dotyczące podkładek pod kubki:</w:t>
      </w:r>
    </w:p>
    <w:p w14:paraId="622DE859" w14:textId="77777777" w:rsidR="004C4AC2" w:rsidRPr="004C4AC2" w:rsidRDefault="004C4AC2" w:rsidP="004C4AC2">
      <w:pPr>
        <w:rPr>
          <w:rFonts w:cstheme="minorHAnsi"/>
          <w:b/>
          <w:bCs/>
        </w:rPr>
      </w:pPr>
      <w:r w:rsidRPr="004C4AC2">
        <w:rPr>
          <w:rFonts w:cstheme="minorHAnsi"/>
          <w:b/>
          <w:bCs/>
        </w:rPr>
        <w:t>Bezpieczeństwo termiczne:</w:t>
      </w:r>
    </w:p>
    <w:p w14:paraId="76D1F36B" w14:textId="7745CACB" w:rsidR="00753577" w:rsidRPr="00753577" w:rsidRDefault="004C4AC2" w:rsidP="004C4AC2">
      <w:pPr>
        <w:pStyle w:val="Akapitzlist"/>
        <w:numPr>
          <w:ilvl w:val="0"/>
          <w:numId w:val="22"/>
        </w:numPr>
        <w:rPr>
          <w:rFonts w:cstheme="minorHAnsi"/>
        </w:rPr>
      </w:pPr>
      <w:r w:rsidRPr="00267D3D">
        <w:rPr>
          <w:rFonts w:ascii="Segoe UI Emoji" w:hAnsi="Segoe UI Emoji" w:cs="Segoe UI Emoji"/>
        </w:rPr>
        <w:t>🔥</w:t>
      </w:r>
      <w:r w:rsidRPr="00267D3D">
        <w:rPr>
          <w:rFonts w:cstheme="minorHAnsi"/>
        </w:rPr>
        <w:t xml:space="preserve"> </w:t>
      </w:r>
      <w:r w:rsidRPr="004C4AC2">
        <w:rPr>
          <w:rFonts w:cstheme="minorHAnsi"/>
        </w:rPr>
        <w:t>Unikaj umieszczania plastikowych podkładek w pobliżu gorących naczyń, ponieważ mogą się stopić lub zapalić.</w:t>
      </w:r>
    </w:p>
    <w:p w14:paraId="725A75EF" w14:textId="2520CFD5" w:rsidR="004C4AC2" w:rsidRPr="004C4AC2" w:rsidRDefault="004C4AC2" w:rsidP="004C4AC2">
      <w:pPr>
        <w:rPr>
          <w:rFonts w:cstheme="minorHAnsi"/>
          <w:b/>
          <w:bCs/>
        </w:rPr>
      </w:pPr>
      <w:r w:rsidRPr="004C4AC2">
        <w:rPr>
          <w:rFonts w:cstheme="minorHAnsi"/>
          <w:b/>
          <w:bCs/>
        </w:rPr>
        <w:t>Ryzyko alergii:</w:t>
      </w:r>
    </w:p>
    <w:p w14:paraId="5D1F4FFD" w14:textId="67A7B031" w:rsidR="00753577" w:rsidRPr="00753577" w:rsidRDefault="004C4AC2" w:rsidP="004C4AC2">
      <w:pPr>
        <w:pStyle w:val="Akapitzlist"/>
        <w:numPr>
          <w:ilvl w:val="0"/>
          <w:numId w:val="22"/>
        </w:numPr>
        <w:rPr>
          <w:rFonts w:cstheme="minorHAnsi"/>
        </w:rPr>
      </w:pPr>
      <w:r w:rsidRPr="00267D3D">
        <w:rPr>
          <w:rFonts w:ascii="Segoe UI Emoji" w:hAnsi="Segoe UI Emoji" w:cs="Segoe UI Emoji"/>
        </w:rPr>
        <w:t>🧼</w:t>
      </w:r>
      <w:r w:rsidRPr="00267D3D">
        <w:rPr>
          <w:rFonts w:cstheme="minorHAnsi"/>
        </w:rPr>
        <w:t xml:space="preserve"> </w:t>
      </w:r>
      <w:r w:rsidRPr="004C4AC2">
        <w:rPr>
          <w:rFonts w:cstheme="minorHAnsi"/>
        </w:rPr>
        <w:t>Podkładki wykonane z niektórych materiałów mogą wywoływać reakcje alergiczne u osób wrażliwych – warto zwrócić uwagę na skład surowcowy przed zakupem.</w:t>
      </w:r>
    </w:p>
    <w:p w14:paraId="19548895" w14:textId="6F74564A" w:rsidR="004C4AC2" w:rsidRPr="004C4AC2" w:rsidRDefault="004C4AC2" w:rsidP="004C4AC2">
      <w:pPr>
        <w:rPr>
          <w:rFonts w:cstheme="minorHAnsi"/>
          <w:b/>
          <w:bCs/>
        </w:rPr>
      </w:pPr>
      <w:r w:rsidRPr="004C4AC2">
        <w:rPr>
          <w:rFonts w:cstheme="minorHAnsi"/>
          <w:b/>
          <w:bCs/>
        </w:rPr>
        <w:t>Czyszczenie i higiena:</w:t>
      </w:r>
    </w:p>
    <w:p w14:paraId="33F85874" w14:textId="7B7CBEDA" w:rsidR="00753577" w:rsidRPr="00753577" w:rsidRDefault="004C4AC2" w:rsidP="004C4AC2">
      <w:pPr>
        <w:pStyle w:val="Akapitzlist"/>
        <w:numPr>
          <w:ilvl w:val="0"/>
          <w:numId w:val="22"/>
        </w:numPr>
        <w:rPr>
          <w:rFonts w:cstheme="minorHAnsi"/>
        </w:rPr>
      </w:pPr>
      <w:r w:rsidRPr="00267D3D">
        <w:rPr>
          <w:rFonts w:ascii="Segoe UI Emoji" w:hAnsi="Segoe UI Emoji" w:cs="Segoe UI Emoji"/>
        </w:rPr>
        <w:t>🧽</w:t>
      </w:r>
      <w:r w:rsidRPr="00267D3D">
        <w:rPr>
          <w:rFonts w:cstheme="minorHAnsi"/>
        </w:rPr>
        <w:t xml:space="preserve"> </w:t>
      </w:r>
      <w:r w:rsidRPr="004C4AC2">
        <w:rPr>
          <w:rFonts w:cstheme="minorHAnsi"/>
        </w:rPr>
        <w:t>Podkładki należy regularnie myć zgodnie z zaleceniami producenta, aby zapobiec namnażaniu się bakterii i pleśni.</w:t>
      </w:r>
    </w:p>
    <w:p w14:paraId="359AFE45" w14:textId="154C8789" w:rsidR="004C4AC2" w:rsidRPr="004C4AC2" w:rsidRDefault="004C4AC2" w:rsidP="004C4AC2">
      <w:pPr>
        <w:rPr>
          <w:rFonts w:cstheme="minorHAnsi"/>
          <w:b/>
          <w:bCs/>
        </w:rPr>
      </w:pPr>
      <w:r w:rsidRPr="004C4AC2">
        <w:rPr>
          <w:rFonts w:cstheme="minorHAnsi"/>
          <w:b/>
          <w:bCs/>
        </w:rPr>
        <w:t>Stan techniczny i stabilność:</w:t>
      </w:r>
    </w:p>
    <w:p w14:paraId="7F9279ED" w14:textId="6B444B51" w:rsidR="00753577" w:rsidRPr="00753577" w:rsidRDefault="004C4AC2" w:rsidP="00EF0D5F">
      <w:pPr>
        <w:pStyle w:val="Akapitzlist"/>
        <w:numPr>
          <w:ilvl w:val="0"/>
          <w:numId w:val="22"/>
        </w:numPr>
        <w:rPr>
          <w:rFonts w:cstheme="minorHAnsi"/>
          <w:b/>
          <w:bCs/>
        </w:rPr>
      </w:pPr>
      <w:r w:rsidRPr="00753577">
        <w:rPr>
          <w:rFonts w:ascii="Segoe UI Emoji" w:hAnsi="Segoe UI Emoji" w:cs="Segoe UI Emoji"/>
        </w:rPr>
        <w:t>🧱</w:t>
      </w:r>
      <w:r w:rsidRPr="00753577">
        <w:rPr>
          <w:rFonts w:cstheme="minorHAnsi"/>
        </w:rPr>
        <w:t xml:space="preserve"> Nie powinno się używać podkładek uszkodzonych. Ważne jest także, aby podkładki pod talerze były stabilne – zmniejsza to ryzyko przewrócenia naczyń.</w:t>
      </w:r>
    </w:p>
    <w:p w14:paraId="5D36B90F" w14:textId="44AEC398" w:rsidR="004C4AC2" w:rsidRDefault="004C4AC2" w:rsidP="004C4AC2">
      <w:pPr>
        <w:rPr>
          <w:rFonts w:cstheme="minorHAnsi"/>
          <w:b/>
          <w:bCs/>
        </w:rPr>
      </w:pPr>
      <w:r w:rsidRPr="004C4AC2">
        <w:rPr>
          <w:rFonts w:cstheme="minorHAnsi"/>
          <w:b/>
          <w:bCs/>
        </w:rPr>
        <w:t>Ekologia i utylizacja:</w:t>
      </w:r>
    </w:p>
    <w:p w14:paraId="13E665BF" w14:textId="16054A09" w:rsidR="00CD4913" w:rsidRPr="004C4AC2" w:rsidRDefault="004C4AC2" w:rsidP="004C4AC2">
      <w:pPr>
        <w:pStyle w:val="Akapitzlist"/>
        <w:numPr>
          <w:ilvl w:val="0"/>
          <w:numId w:val="22"/>
        </w:numPr>
        <w:rPr>
          <w:rFonts w:cstheme="minorHAnsi"/>
        </w:rPr>
      </w:pPr>
      <w:r w:rsidRPr="00267D3D">
        <w:rPr>
          <w:rFonts w:ascii="Segoe UI Emoji" w:hAnsi="Segoe UI Emoji" w:cs="Segoe UI Emoji"/>
        </w:rPr>
        <w:t>🌍</w:t>
      </w:r>
      <w:r w:rsidRPr="00267D3D">
        <w:rPr>
          <w:rFonts w:cstheme="minorHAnsi"/>
        </w:rPr>
        <w:t xml:space="preserve"> </w:t>
      </w:r>
      <w:r w:rsidRPr="004C4AC2">
        <w:rPr>
          <w:rFonts w:cstheme="minorHAnsi"/>
        </w:rPr>
        <w:t>Zużyte podkładki należy odpowiednio segregować i wyrzucać zgodnie z lokalnymi zasadami recyklingu.</w:t>
      </w:r>
    </w:p>
    <w:p w14:paraId="3F77890B" w14:textId="77777777" w:rsidR="00753577" w:rsidRDefault="00753577" w:rsidP="00753577">
      <w:pPr>
        <w:spacing w:after="159"/>
      </w:pPr>
    </w:p>
    <w:p w14:paraId="7804E61F" w14:textId="77777777" w:rsidR="006E0DF6" w:rsidRDefault="006E0DF6" w:rsidP="00753577">
      <w:pPr>
        <w:spacing w:after="159"/>
      </w:pPr>
    </w:p>
    <w:p w14:paraId="73E23477" w14:textId="467A5E31" w:rsidR="00753577" w:rsidRPr="00753577" w:rsidRDefault="00753577" w:rsidP="00753577">
      <w:pPr>
        <w:spacing w:after="159"/>
        <w:ind w:left="-5"/>
        <w:rPr>
          <w:b/>
          <w:bCs/>
        </w:rPr>
      </w:pPr>
      <w:r w:rsidRPr="00753577">
        <w:rPr>
          <w:b/>
          <w:bCs/>
        </w:rPr>
        <w:lastRenderedPageBreak/>
        <w:t>Informacje dotyczące misek:</w:t>
      </w:r>
    </w:p>
    <w:p w14:paraId="1722F9CE" w14:textId="6C730D53" w:rsidR="00753577" w:rsidRDefault="00753577" w:rsidP="00753577">
      <w:r w:rsidRPr="00267D3D">
        <w:rPr>
          <w:rFonts w:ascii="Segoe UI Emoji" w:hAnsi="Segoe UI Emoji" w:cs="Segoe UI Emoji"/>
        </w:rPr>
        <w:t>🧽</w:t>
      </w:r>
      <w:r w:rsidRPr="00267D3D">
        <w:rPr>
          <w:rFonts w:cstheme="minorHAnsi"/>
        </w:rPr>
        <w:t xml:space="preserve"> </w:t>
      </w:r>
      <w:r>
        <w:t>Umyć przed użyciem.</w:t>
      </w:r>
      <w:r>
        <w:rPr>
          <w:rFonts w:ascii="Calibri" w:eastAsia="Calibri" w:hAnsi="Calibri" w:cs="Calibri"/>
        </w:rPr>
        <w:t xml:space="preserve"> </w:t>
      </w:r>
    </w:p>
    <w:p w14:paraId="33D623B6" w14:textId="4DF953C4" w:rsidR="00753577" w:rsidRDefault="00753577" w:rsidP="00753577">
      <w:pPr>
        <w:numPr>
          <w:ilvl w:val="0"/>
          <w:numId w:val="28"/>
        </w:numPr>
        <w:spacing w:after="155" w:line="265" w:lineRule="auto"/>
        <w:ind w:hanging="360"/>
      </w:pPr>
      <w:r w:rsidRPr="00267D3D">
        <w:rPr>
          <w:rFonts w:ascii="Segoe UI Emoji" w:hAnsi="Segoe UI Emoji" w:cs="Segoe UI Emoji"/>
        </w:rPr>
        <w:t>🔌</w:t>
      </w:r>
      <w:r w:rsidRPr="00267D3D">
        <w:rPr>
          <w:rFonts w:cstheme="minorHAnsi"/>
        </w:rPr>
        <w:t xml:space="preserve"> </w:t>
      </w:r>
      <w:r>
        <w:rPr>
          <w:rFonts w:ascii="Calibri" w:eastAsia="Calibri" w:hAnsi="Calibri" w:cs="Calibri"/>
          <w:b/>
        </w:rPr>
        <w:t>Użytkowanie w kuchence mikrofalowej:</w:t>
      </w:r>
      <w:r>
        <w:t xml:space="preserve"> Miska jest bezpieczna do użycia w kuchence mikrofalowej, co pozwala na szybkie podgrzewanie posiłków.</w:t>
      </w:r>
      <w:r>
        <w:rPr>
          <w:rFonts w:ascii="Calibri" w:eastAsia="Calibri" w:hAnsi="Calibri" w:cs="Calibri"/>
        </w:rPr>
        <w:t xml:space="preserve"> </w:t>
      </w:r>
    </w:p>
    <w:p w14:paraId="3924C8B8" w14:textId="14D30C23" w:rsidR="00753577" w:rsidRDefault="00753577" w:rsidP="00753577">
      <w:pPr>
        <w:numPr>
          <w:ilvl w:val="0"/>
          <w:numId w:val="28"/>
        </w:numPr>
        <w:spacing w:after="155" w:line="265" w:lineRule="auto"/>
        <w:ind w:hanging="360"/>
      </w:pPr>
      <w:r w:rsidRPr="00267D3D">
        <w:rPr>
          <w:rFonts w:ascii="Segoe UI Emoji" w:hAnsi="Segoe UI Emoji" w:cs="Segoe UI Emoji"/>
        </w:rPr>
        <w:t>🧽</w:t>
      </w:r>
      <w:r w:rsidRPr="00267D3D">
        <w:rPr>
          <w:rFonts w:cstheme="minorHAnsi"/>
        </w:rPr>
        <w:t xml:space="preserve"> </w:t>
      </w:r>
      <w:r>
        <w:rPr>
          <w:rFonts w:ascii="Calibri" w:eastAsia="Calibri" w:hAnsi="Calibri" w:cs="Calibri"/>
          <w:b/>
        </w:rPr>
        <w:t>Czyszczenie:</w:t>
      </w:r>
      <w:r>
        <w:t xml:space="preserve"> Produkt nadaje się do mycia w zmywarce, co ułatwia jego codzienną pielęgnację.</w:t>
      </w:r>
      <w:r>
        <w:rPr>
          <w:rFonts w:ascii="Calibri" w:eastAsia="Calibri" w:hAnsi="Calibri" w:cs="Calibri"/>
        </w:rPr>
        <w:t xml:space="preserve"> </w:t>
      </w:r>
    </w:p>
    <w:p w14:paraId="53351F3F" w14:textId="77777777" w:rsidR="00753577" w:rsidRDefault="00753577" w:rsidP="00753577">
      <w:pPr>
        <w:numPr>
          <w:ilvl w:val="1"/>
          <w:numId w:val="28"/>
        </w:numPr>
        <w:spacing w:after="155" w:line="265" w:lineRule="auto"/>
        <w:ind w:hanging="360"/>
      </w:pPr>
      <w:r>
        <w:t>Regularnie myj naczynia w ciepłej wodzie z detergentem, aby usunąć bakterie i resztki jedzenia.</w:t>
      </w:r>
      <w:r>
        <w:rPr>
          <w:rFonts w:ascii="Calibri" w:eastAsia="Calibri" w:hAnsi="Calibri" w:cs="Calibri"/>
        </w:rPr>
        <w:t xml:space="preserve"> </w:t>
      </w:r>
    </w:p>
    <w:p w14:paraId="37FC9D03" w14:textId="77777777" w:rsidR="00753577" w:rsidRDefault="00753577" w:rsidP="00753577">
      <w:pPr>
        <w:numPr>
          <w:ilvl w:val="1"/>
          <w:numId w:val="28"/>
        </w:numPr>
        <w:spacing w:after="155" w:line="265" w:lineRule="auto"/>
        <w:ind w:hanging="360"/>
      </w:pPr>
      <w:r>
        <w:t>Nie zostawiaj resztek napojów lub jedzenia na długi czas – mogą powstać trudne do usunięcia osady i pleśń.</w:t>
      </w:r>
      <w:r>
        <w:rPr>
          <w:rFonts w:ascii="Calibri" w:eastAsia="Calibri" w:hAnsi="Calibri" w:cs="Calibri"/>
        </w:rPr>
        <w:t xml:space="preserve"> </w:t>
      </w:r>
    </w:p>
    <w:p w14:paraId="71204FDB" w14:textId="4F54C397" w:rsidR="00753577" w:rsidRDefault="00753577" w:rsidP="00753577">
      <w:pPr>
        <w:numPr>
          <w:ilvl w:val="0"/>
          <w:numId w:val="28"/>
        </w:numPr>
        <w:spacing w:after="155" w:line="265" w:lineRule="auto"/>
        <w:ind w:hanging="360"/>
      </w:pPr>
      <w:r w:rsidRPr="00EA6501">
        <w:rPr>
          <w:rFonts w:ascii="Segoe UI Emoji" w:hAnsi="Segoe UI Emoji" w:cs="Segoe UI Emoji"/>
        </w:rPr>
        <w:t>❗</w:t>
      </w:r>
      <w:r w:rsidRPr="00EA6501">
        <w:rPr>
          <w:rFonts w:cstheme="minorHAnsi"/>
        </w:rPr>
        <w:t xml:space="preserve"> </w:t>
      </w:r>
      <w:r>
        <w:rPr>
          <w:rFonts w:ascii="Calibri" w:eastAsia="Calibri" w:hAnsi="Calibri" w:cs="Calibri"/>
          <w:b/>
        </w:rPr>
        <w:t>Ostrożność:</w:t>
      </w:r>
      <w:r>
        <w:t xml:space="preserve"> Chociaż miska jest wykonana z trwałej kamionki, zaleca się unikać nagłych zmian temperatury, które mogą prowadzić do pęknięć.</w:t>
      </w:r>
      <w:r>
        <w:rPr>
          <w:rFonts w:ascii="Calibri" w:eastAsia="Calibri" w:hAnsi="Calibri" w:cs="Calibri"/>
        </w:rPr>
        <w:t xml:space="preserve"> </w:t>
      </w:r>
    </w:p>
    <w:p w14:paraId="7FA4879B" w14:textId="77777777" w:rsidR="00753577" w:rsidRDefault="00753577" w:rsidP="00753577">
      <w:pPr>
        <w:numPr>
          <w:ilvl w:val="1"/>
          <w:numId w:val="28"/>
        </w:numPr>
        <w:spacing w:after="155" w:line="265" w:lineRule="auto"/>
        <w:ind w:hanging="360"/>
      </w:pPr>
      <w:r>
        <w:t>Nie zostawiaj gorących płynów w zasięgu dzieci – mogą się poparzyć.</w:t>
      </w:r>
      <w:r>
        <w:rPr>
          <w:rFonts w:ascii="Calibri" w:eastAsia="Calibri" w:hAnsi="Calibri" w:cs="Calibri"/>
        </w:rPr>
        <w:t xml:space="preserve"> </w:t>
      </w:r>
    </w:p>
    <w:p w14:paraId="65F339AC" w14:textId="4E4F6878" w:rsidR="00753577" w:rsidRDefault="00753577" w:rsidP="00753577">
      <w:pPr>
        <w:numPr>
          <w:ilvl w:val="0"/>
          <w:numId w:val="28"/>
        </w:numPr>
        <w:spacing w:after="159"/>
        <w:ind w:hanging="360"/>
      </w:pPr>
      <w:r w:rsidRPr="00267D3D">
        <w:rPr>
          <w:rFonts w:ascii="Segoe UI Emoji" w:hAnsi="Segoe UI Emoji" w:cs="Segoe UI Emoji"/>
          <w:b/>
          <w:bCs/>
        </w:rPr>
        <w:t>✅</w:t>
      </w:r>
      <w:r w:rsidRPr="00267D3D">
        <w:rPr>
          <w:rFonts w:cstheme="minorHAnsi"/>
          <w:b/>
          <w:bCs/>
        </w:rPr>
        <w:t xml:space="preserve"> </w:t>
      </w:r>
      <w:r>
        <w:rPr>
          <w:rFonts w:ascii="Calibri" w:eastAsia="Calibri" w:hAnsi="Calibri" w:cs="Calibri"/>
          <w:b/>
        </w:rPr>
        <w:t xml:space="preserve">Przechowywanie naczyń </w:t>
      </w:r>
    </w:p>
    <w:p w14:paraId="3EF858C5" w14:textId="77777777" w:rsidR="00753577" w:rsidRDefault="00753577" w:rsidP="00753577">
      <w:pPr>
        <w:numPr>
          <w:ilvl w:val="1"/>
          <w:numId w:val="28"/>
        </w:numPr>
        <w:spacing w:after="155" w:line="265" w:lineRule="auto"/>
        <w:ind w:hanging="360"/>
      </w:pPr>
      <w:r>
        <w:t>Nie układaj ciężkich naczyń na lekkich – mogą się stłuc lub spaść, powodując wypadek.</w:t>
      </w:r>
      <w:r>
        <w:rPr>
          <w:rFonts w:ascii="Calibri" w:eastAsia="Calibri" w:hAnsi="Calibri" w:cs="Calibri"/>
        </w:rPr>
        <w:t xml:space="preserve"> </w:t>
      </w:r>
    </w:p>
    <w:p w14:paraId="58725CE0" w14:textId="77777777" w:rsidR="00753577" w:rsidRDefault="00753577" w:rsidP="00753577">
      <w:pPr>
        <w:numPr>
          <w:ilvl w:val="1"/>
          <w:numId w:val="28"/>
        </w:numPr>
        <w:spacing w:after="155" w:line="265" w:lineRule="auto"/>
        <w:ind w:hanging="360"/>
      </w:pPr>
      <w:r>
        <w:t>Przechowuj kubki i miski w suchym miejscu, aby zapobiec rozwojowi pleśni lub bakterii.</w:t>
      </w:r>
      <w:r>
        <w:rPr>
          <w:rFonts w:ascii="Calibri" w:eastAsia="Calibri" w:hAnsi="Calibri" w:cs="Calibri"/>
        </w:rPr>
        <w:t xml:space="preserve"> </w:t>
      </w:r>
    </w:p>
    <w:p w14:paraId="53E10297" w14:textId="1D140C19" w:rsidR="0012264D" w:rsidRPr="00753577" w:rsidRDefault="00753577" w:rsidP="00CD4913">
      <w:pPr>
        <w:numPr>
          <w:ilvl w:val="1"/>
          <w:numId w:val="28"/>
        </w:numPr>
        <w:spacing w:after="155" w:line="265" w:lineRule="auto"/>
        <w:ind w:hanging="360"/>
      </w:pPr>
      <w:r>
        <w:t>Jeśli przechowujesz je w stosie, upewnij się, że są stabilne i nie przewrócą się łatwo.</w:t>
      </w:r>
      <w:r>
        <w:rPr>
          <w:rFonts w:ascii="Calibri" w:eastAsia="Calibri" w:hAnsi="Calibri" w:cs="Calibri"/>
        </w:rPr>
        <w:t xml:space="preserve"> </w:t>
      </w:r>
    </w:p>
    <w:p w14:paraId="1426DCCC" w14:textId="77777777" w:rsidR="00753577" w:rsidRDefault="00753577" w:rsidP="00CD4913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/>
      </w:r>
      <w:r>
        <w:rPr>
          <w:rFonts w:cstheme="minorHAnsi"/>
          <w:b/>
          <w:bCs/>
        </w:rPr>
        <w:br/>
      </w:r>
      <w:r>
        <w:rPr>
          <w:rFonts w:cstheme="minorHAnsi"/>
          <w:b/>
          <w:bCs/>
        </w:rPr>
        <w:br/>
      </w:r>
      <w:r>
        <w:rPr>
          <w:rFonts w:cstheme="minorHAnsi"/>
          <w:b/>
          <w:bCs/>
        </w:rPr>
        <w:br/>
      </w:r>
      <w:r>
        <w:rPr>
          <w:rFonts w:cstheme="minorHAnsi"/>
          <w:b/>
          <w:bCs/>
        </w:rPr>
        <w:br/>
      </w:r>
      <w:r>
        <w:rPr>
          <w:rFonts w:cstheme="minorHAnsi"/>
          <w:b/>
          <w:bCs/>
        </w:rPr>
        <w:br/>
      </w:r>
      <w:r>
        <w:rPr>
          <w:rFonts w:cstheme="minorHAnsi"/>
          <w:b/>
          <w:bCs/>
        </w:rPr>
        <w:br/>
      </w:r>
    </w:p>
    <w:p w14:paraId="0FD9AFB6" w14:textId="77777777" w:rsidR="00753577" w:rsidRDefault="00753577" w:rsidP="00CD4913">
      <w:pPr>
        <w:rPr>
          <w:rFonts w:cstheme="minorHAnsi"/>
          <w:b/>
          <w:bCs/>
        </w:rPr>
      </w:pPr>
    </w:p>
    <w:p w14:paraId="1F8602DC" w14:textId="77777777" w:rsidR="00753577" w:rsidRDefault="00753577" w:rsidP="00CD4913">
      <w:pPr>
        <w:rPr>
          <w:rFonts w:cstheme="minorHAnsi"/>
          <w:b/>
          <w:bCs/>
        </w:rPr>
      </w:pPr>
    </w:p>
    <w:p w14:paraId="732AE4AB" w14:textId="77777777" w:rsidR="00753577" w:rsidRDefault="00753577" w:rsidP="00CD4913">
      <w:pPr>
        <w:rPr>
          <w:rFonts w:cstheme="minorHAnsi"/>
          <w:b/>
          <w:bCs/>
        </w:rPr>
      </w:pPr>
    </w:p>
    <w:p w14:paraId="644783E7" w14:textId="77777777" w:rsidR="00753577" w:rsidRDefault="00753577" w:rsidP="00CD4913">
      <w:pPr>
        <w:rPr>
          <w:rFonts w:cstheme="minorHAnsi"/>
          <w:b/>
          <w:bCs/>
        </w:rPr>
      </w:pPr>
    </w:p>
    <w:p w14:paraId="478CA32D" w14:textId="202F44BB" w:rsidR="00267D3D" w:rsidRPr="00267D3D" w:rsidRDefault="00753577" w:rsidP="00267D3D">
      <w:pPr>
        <w:rPr>
          <w:rFonts w:cstheme="minorHAnsi"/>
        </w:rPr>
      </w:pPr>
      <w:r>
        <w:rPr>
          <w:rFonts w:cstheme="minorHAnsi"/>
          <w:b/>
          <w:bCs/>
        </w:rPr>
        <w:br/>
      </w:r>
      <w:r>
        <w:rPr>
          <w:rFonts w:cstheme="minorHAnsi"/>
          <w:b/>
          <w:bCs/>
        </w:rPr>
        <w:br/>
      </w:r>
      <w:r>
        <w:rPr>
          <w:rFonts w:cstheme="minorHAnsi"/>
          <w:b/>
          <w:bCs/>
        </w:rPr>
        <w:br/>
      </w:r>
    </w:p>
    <w:sectPr w:rsidR="00267D3D" w:rsidRPr="00267D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E266C" w14:textId="77777777" w:rsidR="00203ADD" w:rsidRDefault="00203ADD" w:rsidP="006E0DF6">
      <w:pPr>
        <w:spacing w:after="0" w:line="240" w:lineRule="auto"/>
      </w:pPr>
      <w:r>
        <w:separator/>
      </w:r>
    </w:p>
  </w:endnote>
  <w:endnote w:type="continuationSeparator" w:id="0">
    <w:p w14:paraId="426F7498" w14:textId="77777777" w:rsidR="00203ADD" w:rsidRDefault="00203ADD" w:rsidP="006E0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710DA" w14:textId="77777777" w:rsidR="00203ADD" w:rsidRDefault="00203ADD" w:rsidP="006E0DF6">
      <w:pPr>
        <w:spacing w:after="0" w:line="240" w:lineRule="auto"/>
      </w:pPr>
      <w:r>
        <w:separator/>
      </w:r>
    </w:p>
  </w:footnote>
  <w:footnote w:type="continuationSeparator" w:id="0">
    <w:p w14:paraId="10DAA891" w14:textId="77777777" w:rsidR="00203ADD" w:rsidRDefault="00203ADD" w:rsidP="006E0D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0514"/>
    <w:multiLevelType w:val="hybridMultilevel"/>
    <w:tmpl w:val="058E64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991143"/>
    <w:multiLevelType w:val="hybridMultilevel"/>
    <w:tmpl w:val="B6FA02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470C58"/>
    <w:multiLevelType w:val="hybridMultilevel"/>
    <w:tmpl w:val="5C22D7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D845F7"/>
    <w:multiLevelType w:val="multilevel"/>
    <w:tmpl w:val="D4541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836940"/>
    <w:multiLevelType w:val="multilevel"/>
    <w:tmpl w:val="1C02E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C75379"/>
    <w:multiLevelType w:val="multilevel"/>
    <w:tmpl w:val="14BA6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DF4B98"/>
    <w:multiLevelType w:val="hybridMultilevel"/>
    <w:tmpl w:val="B51683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8673C0"/>
    <w:multiLevelType w:val="hybridMultilevel"/>
    <w:tmpl w:val="DC6E1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7C1F35"/>
    <w:multiLevelType w:val="hybridMultilevel"/>
    <w:tmpl w:val="8FF08BA2"/>
    <w:lvl w:ilvl="0" w:tplc="04150001">
      <w:start w:val="1"/>
      <w:numFmt w:val="bullet"/>
      <w:lvlText w:val=""/>
      <w:lvlJc w:val="left"/>
      <w:pPr>
        <w:ind w:left="705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CBA5394"/>
    <w:multiLevelType w:val="multilevel"/>
    <w:tmpl w:val="5D588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35761C"/>
    <w:multiLevelType w:val="multilevel"/>
    <w:tmpl w:val="DFF07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594E6C"/>
    <w:multiLevelType w:val="hybridMultilevel"/>
    <w:tmpl w:val="9AB82284"/>
    <w:lvl w:ilvl="0" w:tplc="9CF04FB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D608550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7EA6722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F462D36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3E8516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64C04B4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8AA19C0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2145DBC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DCA9F36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06F0879"/>
    <w:multiLevelType w:val="hybridMultilevel"/>
    <w:tmpl w:val="8C701B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5F7E85"/>
    <w:multiLevelType w:val="hybridMultilevel"/>
    <w:tmpl w:val="EF88D4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7A4AC9"/>
    <w:multiLevelType w:val="hybridMultilevel"/>
    <w:tmpl w:val="892E2712"/>
    <w:lvl w:ilvl="0" w:tplc="2318B0AA">
      <w:start w:val="1"/>
      <w:numFmt w:val="bullet"/>
      <w:lvlText w:val="•"/>
      <w:lvlJc w:val="left"/>
      <w:pPr>
        <w:ind w:left="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C16B1B"/>
    <w:multiLevelType w:val="hybridMultilevel"/>
    <w:tmpl w:val="889C49BE"/>
    <w:lvl w:ilvl="0" w:tplc="5D9208C2">
      <w:start w:val="1"/>
      <w:numFmt w:val="bullet"/>
      <w:lvlText w:val="o"/>
      <w:lvlJc w:val="left"/>
      <w:pPr>
        <w:ind w:left="70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0B80DE4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448E180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C4CAE56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2AEA54C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0D8C366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570B6C0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612D022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7D86204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47E3E1A"/>
    <w:multiLevelType w:val="hybridMultilevel"/>
    <w:tmpl w:val="603C55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F15085"/>
    <w:multiLevelType w:val="hybridMultilevel"/>
    <w:tmpl w:val="351E13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ED543E"/>
    <w:multiLevelType w:val="hybridMultilevel"/>
    <w:tmpl w:val="ECB43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412523"/>
    <w:multiLevelType w:val="hybridMultilevel"/>
    <w:tmpl w:val="B4221F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3B2117"/>
    <w:multiLevelType w:val="hybridMultilevel"/>
    <w:tmpl w:val="5F0606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CE5D25"/>
    <w:multiLevelType w:val="hybridMultilevel"/>
    <w:tmpl w:val="90EC1D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574C62"/>
    <w:multiLevelType w:val="hybridMultilevel"/>
    <w:tmpl w:val="441EB1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EB69C8"/>
    <w:multiLevelType w:val="hybridMultilevel"/>
    <w:tmpl w:val="FBB291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A00075"/>
    <w:multiLevelType w:val="hybridMultilevel"/>
    <w:tmpl w:val="5D7485DA"/>
    <w:lvl w:ilvl="0" w:tplc="2318B0AA">
      <w:start w:val="1"/>
      <w:numFmt w:val="bullet"/>
      <w:lvlText w:val="•"/>
      <w:lvlJc w:val="left"/>
      <w:pPr>
        <w:ind w:left="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D3CEF"/>
    <w:multiLevelType w:val="hybridMultilevel"/>
    <w:tmpl w:val="C7CED6C0"/>
    <w:lvl w:ilvl="0" w:tplc="2318B0AA">
      <w:start w:val="1"/>
      <w:numFmt w:val="bullet"/>
      <w:lvlText w:val="•"/>
      <w:lvlJc w:val="left"/>
      <w:pPr>
        <w:ind w:left="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DC2F1FA">
      <w:start w:val="1"/>
      <w:numFmt w:val="bullet"/>
      <w:lvlText w:val="o"/>
      <w:lvlJc w:val="left"/>
      <w:pPr>
        <w:ind w:left="70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DE28862">
      <w:start w:val="1"/>
      <w:numFmt w:val="bullet"/>
      <w:lvlText w:val="▪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7F00CAC">
      <w:start w:val="1"/>
      <w:numFmt w:val="bullet"/>
      <w:lvlText w:val="•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6EA679A">
      <w:start w:val="1"/>
      <w:numFmt w:val="bullet"/>
      <w:lvlText w:val="o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9120070">
      <w:start w:val="1"/>
      <w:numFmt w:val="bullet"/>
      <w:lvlText w:val="▪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22C63BE">
      <w:start w:val="1"/>
      <w:numFmt w:val="bullet"/>
      <w:lvlText w:val="•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5481076">
      <w:start w:val="1"/>
      <w:numFmt w:val="bullet"/>
      <w:lvlText w:val="o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E600354">
      <w:start w:val="1"/>
      <w:numFmt w:val="bullet"/>
      <w:lvlText w:val="▪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E5B060D"/>
    <w:multiLevelType w:val="hybridMultilevel"/>
    <w:tmpl w:val="A36C12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6419AE"/>
    <w:multiLevelType w:val="hybridMultilevel"/>
    <w:tmpl w:val="0226E4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CD4D42"/>
    <w:multiLevelType w:val="hybridMultilevel"/>
    <w:tmpl w:val="348C2D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B10B73"/>
    <w:multiLevelType w:val="hybridMultilevel"/>
    <w:tmpl w:val="644AC2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0A4589"/>
    <w:multiLevelType w:val="hybridMultilevel"/>
    <w:tmpl w:val="C972CB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9A4375"/>
    <w:multiLevelType w:val="multilevel"/>
    <w:tmpl w:val="4A96B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894117C"/>
    <w:multiLevelType w:val="hybridMultilevel"/>
    <w:tmpl w:val="DA187874"/>
    <w:lvl w:ilvl="0" w:tplc="2318B0AA">
      <w:start w:val="1"/>
      <w:numFmt w:val="bullet"/>
      <w:lvlText w:val="•"/>
      <w:lvlJc w:val="left"/>
      <w:pPr>
        <w:ind w:left="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A97463"/>
    <w:multiLevelType w:val="hybridMultilevel"/>
    <w:tmpl w:val="B164CC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3949807">
    <w:abstractNumId w:val="10"/>
  </w:num>
  <w:num w:numId="2" w16cid:durableId="499124788">
    <w:abstractNumId w:val="4"/>
  </w:num>
  <w:num w:numId="3" w16cid:durableId="26874903">
    <w:abstractNumId w:val="5"/>
  </w:num>
  <w:num w:numId="4" w16cid:durableId="66878832">
    <w:abstractNumId w:val="31"/>
  </w:num>
  <w:num w:numId="5" w16cid:durableId="1595430661">
    <w:abstractNumId w:val="3"/>
  </w:num>
  <w:num w:numId="6" w16cid:durableId="720054862">
    <w:abstractNumId w:val="9"/>
  </w:num>
  <w:num w:numId="7" w16cid:durableId="630404406">
    <w:abstractNumId w:val="7"/>
  </w:num>
  <w:num w:numId="8" w16cid:durableId="1483738046">
    <w:abstractNumId w:val="17"/>
  </w:num>
  <w:num w:numId="9" w16cid:durableId="372267627">
    <w:abstractNumId w:val="2"/>
  </w:num>
  <w:num w:numId="10" w16cid:durableId="657392281">
    <w:abstractNumId w:val="26"/>
  </w:num>
  <w:num w:numId="11" w16cid:durableId="96223135">
    <w:abstractNumId w:val="28"/>
  </w:num>
  <w:num w:numId="12" w16cid:durableId="84808240">
    <w:abstractNumId w:val="30"/>
  </w:num>
  <w:num w:numId="13" w16cid:durableId="291405076">
    <w:abstractNumId w:val="23"/>
  </w:num>
  <w:num w:numId="14" w16cid:durableId="1348629642">
    <w:abstractNumId w:val="13"/>
  </w:num>
  <w:num w:numId="15" w16cid:durableId="596064028">
    <w:abstractNumId w:val="29"/>
  </w:num>
  <w:num w:numId="16" w16cid:durableId="747728576">
    <w:abstractNumId w:val="33"/>
  </w:num>
  <w:num w:numId="17" w16cid:durableId="1366901365">
    <w:abstractNumId w:val="19"/>
  </w:num>
  <w:num w:numId="18" w16cid:durableId="699671837">
    <w:abstractNumId w:val="1"/>
  </w:num>
  <w:num w:numId="19" w16cid:durableId="1967471064">
    <w:abstractNumId w:val="21"/>
  </w:num>
  <w:num w:numId="20" w16cid:durableId="2034846028">
    <w:abstractNumId w:val="16"/>
  </w:num>
  <w:num w:numId="21" w16cid:durableId="801535605">
    <w:abstractNumId w:val="22"/>
  </w:num>
  <w:num w:numId="22" w16cid:durableId="2049841012">
    <w:abstractNumId w:val="27"/>
  </w:num>
  <w:num w:numId="23" w16cid:durableId="349333277">
    <w:abstractNumId w:val="0"/>
  </w:num>
  <w:num w:numId="24" w16cid:durableId="871303356">
    <w:abstractNumId w:val="18"/>
  </w:num>
  <w:num w:numId="25" w16cid:durableId="957956207">
    <w:abstractNumId w:val="12"/>
  </w:num>
  <w:num w:numId="26" w16cid:durableId="1312832687">
    <w:abstractNumId w:val="20"/>
  </w:num>
  <w:num w:numId="27" w16cid:durableId="1172640922">
    <w:abstractNumId w:val="6"/>
  </w:num>
  <w:num w:numId="28" w16cid:durableId="1984771072">
    <w:abstractNumId w:val="11"/>
  </w:num>
  <w:num w:numId="29" w16cid:durableId="648100066">
    <w:abstractNumId w:val="15"/>
  </w:num>
  <w:num w:numId="30" w16cid:durableId="421606676">
    <w:abstractNumId w:val="25"/>
  </w:num>
  <w:num w:numId="31" w16cid:durableId="1911766371">
    <w:abstractNumId w:val="8"/>
  </w:num>
  <w:num w:numId="32" w16cid:durableId="1908833276">
    <w:abstractNumId w:val="24"/>
  </w:num>
  <w:num w:numId="33" w16cid:durableId="2026515475">
    <w:abstractNumId w:val="14"/>
  </w:num>
  <w:num w:numId="34" w16cid:durableId="105735840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D3D"/>
    <w:rsid w:val="0011075C"/>
    <w:rsid w:val="0012264D"/>
    <w:rsid w:val="001E3C60"/>
    <w:rsid w:val="00203ADD"/>
    <w:rsid w:val="00267D3D"/>
    <w:rsid w:val="003B6ED8"/>
    <w:rsid w:val="004039B0"/>
    <w:rsid w:val="004C4AC2"/>
    <w:rsid w:val="006E0DF6"/>
    <w:rsid w:val="00753577"/>
    <w:rsid w:val="007719ED"/>
    <w:rsid w:val="008834C3"/>
    <w:rsid w:val="008C3699"/>
    <w:rsid w:val="00C10C97"/>
    <w:rsid w:val="00C140B9"/>
    <w:rsid w:val="00CD4913"/>
    <w:rsid w:val="00E97A06"/>
    <w:rsid w:val="00EA6501"/>
    <w:rsid w:val="00EB4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DF18B"/>
  <w15:chartTrackingRefBased/>
  <w15:docId w15:val="{68F9B09F-B7F0-4FD3-8522-D4EC23300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67D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67D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67D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67D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67D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67D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67D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67D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67D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67D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67D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67D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67D3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67D3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67D3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67D3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67D3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67D3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67D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67D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67D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67D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67D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67D3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67D3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67D3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67D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67D3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67D3D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E0D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0DF6"/>
  </w:style>
  <w:style w:type="paragraph" w:styleId="Stopka">
    <w:name w:val="footer"/>
    <w:basedOn w:val="Normalny"/>
    <w:link w:val="StopkaZnak"/>
    <w:uiPriority w:val="99"/>
    <w:unhideWhenUsed/>
    <w:rsid w:val="006E0D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0D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35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525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3kropki</dc:creator>
  <cp:keywords/>
  <dc:description/>
  <cp:lastModifiedBy>Natalia 3kropki</cp:lastModifiedBy>
  <cp:revision>2</cp:revision>
  <cp:lastPrinted>2025-06-17T09:23:00Z</cp:lastPrinted>
  <dcterms:created xsi:type="dcterms:W3CDTF">2025-06-17T09:28:00Z</dcterms:created>
  <dcterms:modified xsi:type="dcterms:W3CDTF">2025-06-17T09:28:00Z</dcterms:modified>
</cp:coreProperties>
</file>